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6DE63" w14:textId="77777777" w:rsidR="007839C4" w:rsidRDefault="007839C4" w:rsidP="007839C4">
      <w:pPr>
        <w:rPr>
          <w:b/>
          <w:bCs/>
          <w:sz w:val="32"/>
          <w:szCs w:val="32"/>
        </w:rPr>
      </w:pPr>
    </w:p>
    <w:p w14:paraId="2BC01F3E" w14:textId="746F31D0" w:rsidR="003C68F4" w:rsidRPr="007839C4" w:rsidRDefault="007839C4" w:rsidP="007839C4">
      <w:pPr>
        <w:rPr>
          <w:b/>
          <w:bCs/>
          <w:sz w:val="32"/>
          <w:szCs w:val="32"/>
          <w:u w:val="single"/>
        </w:rPr>
      </w:pPr>
      <w:r w:rsidRPr="007839C4">
        <w:rPr>
          <w:b/>
          <w:bCs/>
          <w:sz w:val="32"/>
          <w:szCs w:val="32"/>
          <w:u w:val="single"/>
        </w:rPr>
        <w:t>Safety and Sustainability</w:t>
      </w:r>
    </w:p>
    <w:p w14:paraId="29B3D920" w14:textId="1B508637" w:rsidR="007839C4" w:rsidRPr="007839C4" w:rsidRDefault="007839C4" w:rsidP="007839C4">
      <w:pPr>
        <w:rPr>
          <w:sz w:val="24"/>
          <w:szCs w:val="24"/>
        </w:rPr>
      </w:pPr>
      <w:r w:rsidRPr="007839C4">
        <w:rPr>
          <w:sz w:val="24"/>
          <w:szCs w:val="24"/>
        </w:rPr>
        <w:t xml:space="preserve">We prioritize safety and sustainability over all else. We commit to maintain a safe workplace and to continuously </w:t>
      </w:r>
      <w:proofErr w:type="gramStart"/>
      <w:r w:rsidRPr="007839C4">
        <w:rPr>
          <w:sz w:val="24"/>
          <w:szCs w:val="24"/>
        </w:rPr>
        <w:t>improve</w:t>
      </w:r>
      <w:proofErr w:type="gramEnd"/>
      <w:r w:rsidRPr="007839C4">
        <w:rPr>
          <w:sz w:val="24"/>
          <w:szCs w:val="24"/>
        </w:rPr>
        <w:t xml:space="preserve"> our environmental impact, consistent with our responsibility to our employees, customers, communities, and the world around us.</w:t>
      </w:r>
    </w:p>
    <w:p w14:paraId="6E0E8394" w14:textId="775DE110" w:rsidR="007839C4" w:rsidRPr="007839C4" w:rsidRDefault="007839C4" w:rsidP="007839C4">
      <w:pPr>
        <w:rPr>
          <w:b/>
          <w:bCs/>
          <w:sz w:val="32"/>
          <w:szCs w:val="32"/>
          <w:u w:val="single"/>
        </w:rPr>
      </w:pPr>
      <w:r w:rsidRPr="007839C4">
        <w:rPr>
          <w:b/>
          <w:bCs/>
          <w:sz w:val="32"/>
          <w:szCs w:val="32"/>
          <w:u w:val="single"/>
        </w:rPr>
        <w:t>Respect</w:t>
      </w:r>
    </w:p>
    <w:p w14:paraId="572ADAE7" w14:textId="7F93B9FD" w:rsidR="007839C4" w:rsidRPr="007839C4" w:rsidRDefault="007839C4" w:rsidP="007839C4">
      <w:pPr>
        <w:rPr>
          <w:sz w:val="24"/>
          <w:szCs w:val="24"/>
        </w:rPr>
      </w:pPr>
      <w:r w:rsidRPr="007839C4">
        <w:rPr>
          <w:sz w:val="24"/>
          <w:szCs w:val="24"/>
        </w:rPr>
        <w:t>We treat each other and our stakeholders with dignity, celebrate our diverse backgrounds and experiences, actively listen to the opinions and insights of others, recognize and value contributions, and communicate with transparency.</w:t>
      </w:r>
    </w:p>
    <w:p w14:paraId="2AE5D9FA" w14:textId="676BDEBA" w:rsidR="007839C4" w:rsidRPr="007839C4" w:rsidRDefault="007839C4" w:rsidP="007839C4">
      <w:pPr>
        <w:rPr>
          <w:b/>
          <w:bCs/>
          <w:sz w:val="32"/>
          <w:szCs w:val="32"/>
          <w:u w:val="single"/>
        </w:rPr>
      </w:pPr>
      <w:r w:rsidRPr="007839C4">
        <w:rPr>
          <w:b/>
          <w:bCs/>
          <w:sz w:val="32"/>
          <w:szCs w:val="32"/>
          <w:u w:val="single"/>
        </w:rPr>
        <w:t>Integrity</w:t>
      </w:r>
    </w:p>
    <w:p w14:paraId="04F29A26" w14:textId="61530AA8" w:rsidR="007839C4" w:rsidRDefault="007839C4" w:rsidP="007839C4">
      <w:pPr>
        <w:rPr>
          <w:sz w:val="24"/>
          <w:szCs w:val="24"/>
        </w:rPr>
      </w:pPr>
      <w:r w:rsidRPr="007839C4">
        <w:rPr>
          <w:sz w:val="24"/>
          <w:szCs w:val="24"/>
        </w:rPr>
        <w:t>We operate with the highest ethical and legal standards with our customers, suppliers, communities and with each other. We do the right thing, always.</w:t>
      </w:r>
    </w:p>
    <w:p w14:paraId="101F34C3" w14:textId="12AFED76" w:rsidR="007839C4" w:rsidRPr="007839C4" w:rsidRDefault="007839C4" w:rsidP="007839C4">
      <w:pPr>
        <w:rPr>
          <w:b/>
          <w:bCs/>
          <w:sz w:val="32"/>
          <w:szCs w:val="32"/>
          <w:u w:val="single"/>
        </w:rPr>
      </w:pPr>
      <w:r w:rsidRPr="007839C4">
        <w:rPr>
          <w:b/>
          <w:bCs/>
          <w:sz w:val="32"/>
          <w:szCs w:val="32"/>
          <w:u w:val="single"/>
        </w:rPr>
        <w:t>Accountability</w:t>
      </w:r>
    </w:p>
    <w:p w14:paraId="47D5E5EA" w14:textId="43D1C387" w:rsidR="007839C4" w:rsidRDefault="007839C4" w:rsidP="007839C4">
      <w:pPr>
        <w:rPr>
          <w:sz w:val="24"/>
          <w:szCs w:val="24"/>
        </w:rPr>
      </w:pPr>
      <w:r w:rsidRPr="007839C4">
        <w:rPr>
          <w:sz w:val="24"/>
          <w:szCs w:val="24"/>
        </w:rPr>
        <w:t>We own our actions, deliver on our commitments, and are responsible for our results. We practice responsible stewardship of our workplace, our communities, and the environment.</w:t>
      </w:r>
    </w:p>
    <w:p w14:paraId="7685E4B3" w14:textId="786D35DF" w:rsidR="007839C4" w:rsidRPr="007839C4" w:rsidRDefault="007839C4" w:rsidP="007839C4">
      <w:pPr>
        <w:rPr>
          <w:b/>
          <w:bCs/>
          <w:sz w:val="32"/>
          <w:szCs w:val="32"/>
          <w:u w:val="single"/>
        </w:rPr>
      </w:pPr>
      <w:r w:rsidRPr="007839C4">
        <w:rPr>
          <w:b/>
          <w:bCs/>
          <w:sz w:val="32"/>
          <w:szCs w:val="32"/>
          <w:u w:val="single"/>
        </w:rPr>
        <w:t>Teamwork</w:t>
      </w:r>
    </w:p>
    <w:p w14:paraId="18DE7E48" w14:textId="19D1482D" w:rsidR="007839C4" w:rsidRPr="007839C4" w:rsidRDefault="007839C4" w:rsidP="007839C4">
      <w:pPr>
        <w:rPr>
          <w:sz w:val="32"/>
          <w:szCs w:val="32"/>
        </w:rPr>
      </w:pPr>
      <w:r w:rsidRPr="007839C4">
        <w:rPr>
          <w:sz w:val="24"/>
          <w:szCs w:val="24"/>
        </w:rPr>
        <w:t>We are One team. We work collaboratively, empower our team members, and recognize that our collective strength far exceeds our individual capabilities</w:t>
      </w:r>
      <w:r w:rsidRPr="007839C4">
        <w:rPr>
          <w:sz w:val="32"/>
          <w:szCs w:val="32"/>
        </w:rPr>
        <w:t>.</w:t>
      </w:r>
    </w:p>
    <w:sectPr w:rsidR="007839C4" w:rsidRPr="007839C4" w:rsidSect="00524E21">
      <w:headerReference w:type="default" r:id="rId8"/>
      <w:footerReference w:type="default" r:id="rId9"/>
      <w:pgSz w:w="12240" w:h="15840"/>
      <w:pgMar w:top="2340" w:right="630" w:bottom="810" w:left="1440"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00431" w14:textId="77777777" w:rsidR="002064DF" w:rsidRDefault="002064DF">
      <w:pPr>
        <w:spacing w:after="0" w:line="240" w:lineRule="auto"/>
      </w:pPr>
      <w:r>
        <w:separator/>
      </w:r>
    </w:p>
  </w:endnote>
  <w:endnote w:type="continuationSeparator" w:id="0">
    <w:p w14:paraId="6A33AE9F" w14:textId="77777777" w:rsidR="002064DF" w:rsidRDefault="0020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287432"/>
      <w:docPartObj>
        <w:docPartGallery w:val="Page Numbers (Bottom of Page)"/>
        <w:docPartUnique/>
      </w:docPartObj>
    </w:sdtPr>
    <w:sdtEndPr/>
    <w:sdtContent>
      <w:sdt>
        <w:sdtPr>
          <w:id w:val="1728636285"/>
          <w:docPartObj>
            <w:docPartGallery w:val="Page Numbers (Top of Page)"/>
            <w:docPartUnique/>
          </w:docPartObj>
        </w:sdtPr>
        <w:sdtEndPr/>
        <w:sdtContent>
          <w:p w14:paraId="1D904D06" w14:textId="77777777" w:rsidR="0047439C" w:rsidRDefault="004743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3E79E32" w14:textId="77777777" w:rsidR="007F37B6" w:rsidRPr="003C68F4" w:rsidRDefault="007F37B6" w:rsidP="003C6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B6678" w14:textId="77777777" w:rsidR="002064DF" w:rsidRDefault="002064DF">
      <w:pPr>
        <w:spacing w:after="0" w:line="240" w:lineRule="auto"/>
      </w:pPr>
      <w:r>
        <w:separator/>
      </w:r>
    </w:p>
  </w:footnote>
  <w:footnote w:type="continuationSeparator" w:id="0">
    <w:p w14:paraId="3A1E6735" w14:textId="77777777" w:rsidR="002064DF" w:rsidRDefault="00206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406B" w14:textId="4250B63F" w:rsidR="002A3D6B" w:rsidRDefault="002A3D6B" w:rsidP="002A3D6B">
    <w:pPr>
      <w:pStyle w:val="Header"/>
      <w:jc w:val="right"/>
      <w:rPr>
        <w:rFonts w:ascii="Times New Roman" w:hAnsi="Times New Roman"/>
        <w:noProof/>
        <w:color w:val="000080"/>
        <w:sz w:val="18"/>
        <w:szCs w:val="18"/>
      </w:rPr>
    </w:pPr>
    <w:r>
      <w:rPr>
        <w:noProof/>
      </w:rPr>
      <w:drawing>
        <wp:anchor distT="0" distB="0" distL="114300" distR="114300" simplePos="0" relativeHeight="251658240" behindDoc="1" locked="0" layoutInCell="1" allowOverlap="1" wp14:anchorId="32AE1166" wp14:editId="49CC6BCF">
          <wp:simplePos x="0" y="0"/>
          <wp:positionH relativeFrom="column">
            <wp:align>left</wp:align>
          </wp:positionH>
          <wp:positionV relativeFrom="paragraph">
            <wp:posOffset>-8890</wp:posOffset>
          </wp:positionV>
          <wp:extent cx="1812290" cy="511810"/>
          <wp:effectExtent l="0" t="0" r="0" b="2540"/>
          <wp:wrapTight wrapText="bothSides">
            <wp:wrapPolygon edited="0">
              <wp:start x="0" y="0"/>
              <wp:lineTo x="0" y="20903"/>
              <wp:lineTo x="21343" y="20903"/>
              <wp:lineTo x="21343" y="0"/>
              <wp:lineTo x="0" y="0"/>
            </wp:wrapPolygon>
          </wp:wrapTight>
          <wp:docPr id="1" name="Picture 1" descr="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290" cy="511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80"/>
        <w:sz w:val="18"/>
        <w:szCs w:val="18"/>
      </w:rPr>
      <w:t>718 Park East Drive</w:t>
    </w:r>
  </w:p>
  <w:p w14:paraId="1B5A2992" w14:textId="77777777" w:rsidR="002A3D6B" w:rsidRDefault="002A3D6B" w:rsidP="002A3D6B">
    <w:pPr>
      <w:pStyle w:val="Header"/>
      <w:jc w:val="right"/>
      <w:rPr>
        <w:rFonts w:ascii="Times New Roman" w:hAnsi="Times New Roman"/>
        <w:noProof/>
        <w:color w:val="000080"/>
        <w:sz w:val="18"/>
        <w:szCs w:val="18"/>
      </w:rPr>
    </w:pPr>
    <w:r>
      <w:rPr>
        <w:rFonts w:ascii="Times New Roman" w:hAnsi="Times New Roman"/>
        <w:noProof/>
        <w:color w:val="000080"/>
        <w:sz w:val="18"/>
        <w:szCs w:val="18"/>
      </w:rPr>
      <w:t>Woonsocket, RI 02895, USA</w:t>
    </w:r>
  </w:p>
  <w:p w14:paraId="6CF975FE" w14:textId="77777777" w:rsidR="002A3D6B" w:rsidRDefault="002A3D6B" w:rsidP="002A3D6B">
    <w:pPr>
      <w:pStyle w:val="Header"/>
      <w:jc w:val="right"/>
      <w:rPr>
        <w:rFonts w:ascii="Times New Roman" w:hAnsi="Times New Roman"/>
        <w:color w:val="000080"/>
        <w:sz w:val="18"/>
        <w:szCs w:val="18"/>
      </w:rPr>
    </w:pPr>
    <w:r>
      <w:rPr>
        <w:rFonts w:ascii="Times New Roman" w:hAnsi="Times New Roman"/>
        <w:noProof/>
        <w:color w:val="000080"/>
        <w:sz w:val="18"/>
        <w:szCs w:val="18"/>
      </w:rPr>
      <w:t xml:space="preserve">Phone: (401) 726-4500 </w:t>
    </w:r>
  </w:p>
  <w:p w14:paraId="393074B4" w14:textId="77777777" w:rsidR="002A3D6B" w:rsidRDefault="002A3D6B" w:rsidP="002A3D6B">
    <w:pPr>
      <w:pStyle w:val="Header"/>
      <w:jc w:val="right"/>
      <w:rPr>
        <w:rFonts w:ascii="Times New Roman" w:hAnsi="Times New Roman"/>
        <w:color w:val="000080"/>
        <w:sz w:val="18"/>
        <w:szCs w:val="18"/>
      </w:rPr>
    </w:pPr>
    <w:hyperlink r:id="rId2" w:history="1">
      <w:r>
        <w:rPr>
          <w:rStyle w:val="Hyperlink"/>
          <w:rFonts w:ascii="Times New Roman" w:hAnsi="Times New Roman"/>
          <w:color w:val="000080"/>
          <w:sz w:val="18"/>
          <w:szCs w:val="18"/>
        </w:rPr>
        <w:t>info@epoxyset.com</w:t>
      </w:r>
    </w:hyperlink>
    <w:r>
      <w:rPr>
        <w:rFonts w:ascii="Times New Roman" w:hAnsi="Times New Roman"/>
        <w:color w:val="000080"/>
        <w:sz w:val="18"/>
        <w:szCs w:val="18"/>
      </w:rPr>
      <w:t xml:space="preserve"> ■ Web: www.epoxyset.com</w:t>
    </w:r>
  </w:p>
  <w:p w14:paraId="3A9A90CC" w14:textId="77777777" w:rsidR="009A1059" w:rsidRDefault="009A1059" w:rsidP="00DD5160">
    <w:pPr>
      <w:pStyle w:val="AS9100ProcedureHeader"/>
    </w:pPr>
  </w:p>
  <w:p w14:paraId="56B1C47D" w14:textId="77777777" w:rsidR="009A1059" w:rsidRDefault="009A1059" w:rsidP="00DD5160">
    <w:pPr>
      <w:pStyle w:val="AS9100ProcedureHeader"/>
    </w:pPr>
  </w:p>
  <w:p w14:paraId="33CBAD34" w14:textId="7AB18FF3" w:rsidR="009A1059" w:rsidRPr="009A1059" w:rsidRDefault="007839C4" w:rsidP="009A1059">
    <w:pPr>
      <w:pStyle w:val="AS9100ProcedureHeader"/>
      <w:jc w:val="center"/>
      <w:rPr>
        <w:rFonts w:ascii="Times New Roman" w:hAnsi="Times New Roman"/>
        <w:b/>
      </w:rPr>
    </w:pPr>
    <w:r>
      <w:rPr>
        <w:rFonts w:ascii="Times New Roman" w:hAnsi="Times New Roman"/>
        <w:b/>
        <w:sz w:val="28"/>
      </w:rPr>
      <w:t>Vision, Mission, Values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DDD"/>
    <w:multiLevelType w:val="hybridMultilevel"/>
    <w:tmpl w:val="7F30C9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50789"/>
    <w:multiLevelType w:val="hybridMultilevel"/>
    <w:tmpl w:val="814475DC"/>
    <w:lvl w:ilvl="0" w:tplc="16146A6A">
      <w:start w:val="1"/>
      <w:numFmt w:val="bullet"/>
      <w:lvlText w:val="•"/>
      <w:lvlJc w:val="left"/>
      <w:pPr>
        <w:ind w:hanging="360"/>
      </w:pPr>
      <w:rPr>
        <w:rFonts w:ascii="Arial" w:eastAsia="Arial" w:hAnsi="Arial" w:hint="default"/>
        <w:w w:val="131"/>
        <w:sz w:val="20"/>
        <w:szCs w:val="20"/>
      </w:rPr>
    </w:lvl>
    <w:lvl w:ilvl="1" w:tplc="D5B2BA56">
      <w:start w:val="1"/>
      <w:numFmt w:val="bullet"/>
      <w:lvlText w:val="•"/>
      <w:lvlJc w:val="left"/>
      <w:rPr>
        <w:rFonts w:hint="default"/>
      </w:rPr>
    </w:lvl>
    <w:lvl w:ilvl="2" w:tplc="F782F9C0">
      <w:start w:val="1"/>
      <w:numFmt w:val="bullet"/>
      <w:lvlText w:val="•"/>
      <w:lvlJc w:val="left"/>
      <w:rPr>
        <w:rFonts w:hint="default"/>
      </w:rPr>
    </w:lvl>
    <w:lvl w:ilvl="3" w:tplc="CD249636">
      <w:start w:val="1"/>
      <w:numFmt w:val="bullet"/>
      <w:lvlText w:val="•"/>
      <w:lvlJc w:val="left"/>
      <w:rPr>
        <w:rFonts w:hint="default"/>
      </w:rPr>
    </w:lvl>
    <w:lvl w:ilvl="4" w:tplc="3F32E7BE">
      <w:start w:val="1"/>
      <w:numFmt w:val="bullet"/>
      <w:lvlText w:val="•"/>
      <w:lvlJc w:val="left"/>
      <w:rPr>
        <w:rFonts w:hint="default"/>
      </w:rPr>
    </w:lvl>
    <w:lvl w:ilvl="5" w:tplc="E61EC38A">
      <w:start w:val="1"/>
      <w:numFmt w:val="bullet"/>
      <w:lvlText w:val="•"/>
      <w:lvlJc w:val="left"/>
      <w:rPr>
        <w:rFonts w:hint="default"/>
      </w:rPr>
    </w:lvl>
    <w:lvl w:ilvl="6" w:tplc="FBA8FAB0">
      <w:start w:val="1"/>
      <w:numFmt w:val="bullet"/>
      <w:lvlText w:val="•"/>
      <w:lvlJc w:val="left"/>
      <w:rPr>
        <w:rFonts w:hint="default"/>
      </w:rPr>
    </w:lvl>
    <w:lvl w:ilvl="7" w:tplc="C45A66A2">
      <w:start w:val="1"/>
      <w:numFmt w:val="bullet"/>
      <w:lvlText w:val="•"/>
      <w:lvlJc w:val="left"/>
      <w:rPr>
        <w:rFonts w:hint="default"/>
      </w:rPr>
    </w:lvl>
    <w:lvl w:ilvl="8" w:tplc="F490D046">
      <w:start w:val="1"/>
      <w:numFmt w:val="bullet"/>
      <w:lvlText w:val="•"/>
      <w:lvlJc w:val="left"/>
      <w:rPr>
        <w:rFonts w:hint="default"/>
      </w:rPr>
    </w:lvl>
  </w:abstractNum>
  <w:abstractNum w:abstractNumId="3" w15:restartNumberingAfterBreak="0">
    <w:nsid w:val="1E252085"/>
    <w:multiLevelType w:val="multilevel"/>
    <w:tmpl w:val="D9E027CA"/>
    <w:lvl w:ilvl="0">
      <w:start w:val="3"/>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lowerLetter"/>
      <w:lvlText w:val="%3."/>
      <w:lvlJc w:val="left"/>
      <w:pPr>
        <w:ind w:hanging="360"/>
      </w:pPr>
      <w:rPr>
        <w:rFonts w:ascii="Times New Roman" w:eastAsia="Times New Roman" w:hAnsi="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2524047C"/>
    <w:multiLevelType w:val="multilevel"/>
    <w:tmpl w:val="F50ECE8A"/>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494400BE"/>
    <w:multiLevelType w:val="hybridMultilevel"/>
    <w:tmpl w:val="50540B26"/>
    <w:lvl w:ilvl="0" w:tplc="F230E170">
      <w:start w:val="1"/>
      <w:numFmt w:val="decimal"/>
      <w:lvlText w:val="%1)"/>
      <w:lvlJc w:val="left"/>
      <w:pPr>
        <w:ind w:hanging="360"/>
      </w:pPr>
      <w:rPr>
        <w:rFonts w:ascii="Calibri" w:eastAsia="Calibri" w:hAnsi="Calibri" w:hint="default"/>
        <w:sz w:val="20"/>
        <w:szCs w:val="20"/>
      </w:rPr>
    </w:lvl>
    <w:lvl w:ilvl="1" w:tplc="2D068A0E">
      <w:start w:val="1"/>
      <w:numFmt w:val="bullet"/>
      <w:lvlText w:val="•"/>
      <w:lvlJc w:val="left"/>
      <w:rPr>
        <w:rFonts w:hint="default"/>
      </w:rPr>
    </w:lvl>
    <w:lvl w:ilvl="2" w:tplc="9CE44342">
      <w:start w:val="1"/>
      <w:numFmt w:val="bullet"/>
      <w:lvlText w:val="•"/>
      <w:lvlJc w:val="left"/>
      <w:rPr>
        <w:rFonts w:hint="default"/>
      </w:rPr>
    </w:lvl>
    <w:lvl w:ilvl="3" w:tplc="87EE2732">
      <w:start w:val="1"/>
      <w:numFmt w:val="bullet"/>
      <w:lvlText w:val="•"/>
      <w:lvlJc w:val="left"/>
      <w:rPr>
        <w:rFonts w:hint="default"/>
      </w:rPr>
    </w:lvl>
    <w:lvl w:ilvl="4" w:tplc="0E100188">
      <w:start w:val="1"/>
      <w:numFmt w:val="bullet"/>
      <w:lvlText w:val="•"/>
      <w:lvlJc w:val="left"/>
      <w:rPr>
        <w:rFonts w:hint="default"/>
      </w:rPr>
    </w:lvl>
    <w:lvl w:ilvl="5" w:tplc="2CE234C0">
      <w:start w:val="1"/>
      <w:numFmt w:val="bullet"/>
      <w:lvlText w:val="•"/>
      <w:lvlJc w:val="left"/>
      <w:rPr>
        <w:rFonts w:hint="default"/>
      </w:rPr>
    </w:lvl>
    <w:lvl w:ilvl="6" w:tplc="FD44B2C2">
      <w:start w:val="1"/>
      <w:numFmt w:val="bullet"/>
      <w:lvlText w:val="•"/>
      <w:lvlJc w:val="left"/>
      <w:rPr>
        <w:rFonts w:hint="default"/>
      </w:rPr>
    </w:lvl>
    <w:lvl w:ilvl="7" w:tplc="61F69A60">
      <w:start w:val="1"/>
      <w:numFmt w:val="bullet"/>
      <w:lvlText w:val="•"/>
      <w:lvlJc w:val="left"/>
      <w:rPr>
        <w:rFonts w:hint="default"/>
      </w:rPr>
    </w:lvl>
    <w:lvl w:ilvl="8" w:tplc="F90E51CA">
      <w:start w:val="1"/>
      <w:numFmt w:val="bullet"/>
      <w:lvlText w:val="•"/>
      <w:lvlJc w:val="left"/>
      <w:rPr>
        <w:rFonts w:hint="default"/>
      </w:rPr>
    </w:lvl>
  </w:abstractNum>
  <w:abstractNum w:abstractNumId="6" w15:restartNumberingAfterBreak="0">
    <w:nsid w:val="4E752E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973254"/>
    <w:multiLevelType w:val="hybridMultilevel"/>
    <w:tmpl w:val="E5569888"/>
    <w:lvl w:ilvl="0" w:tplc="CD2463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5C8404CD"/>
    <w:multiLevelType w:val="hybridMultilevel"/>
    <w:tmpl w:val="D9AE6376"/>
    <w:lvl w:ilvl="0" w:tplc="32322C10">
      <w:start w:val="1"/>
      <w:numFmt w:val="bullet"/>
      <w:lvlText w:val="-"/>
      <w:lvlJc w:val="left"/>
      <w:pPr>
        <w:ind w:hanging="107"/>
      </w:pPr>
      <w:rPr>
        <w:rFonts w:ascii="Calibri" w:eastAsia="Calibri" w:hAnsi="Calibri" w:hint="default"/>
        <w:sz w:val="20"/>
        <w:szCs w:val="20"/>
      </w:rPr>
    </w:lvl>
    <w:lvl w:ilvl="1" w:tplc="E8A6A812">
      <w:start w:val="1"/>
      <w:numFmt w:val="decimal"/>
      <w:lvlText w:val="%2)"/>
      <w:lvlJc w:val="left"/>
      <w:pPr>
        <w:ind w:hanging="360"/>
      </w:pPr>
      <w:rPr>
        <w:rFonts w:ascii="Calibri" w:eastAsia="Calibri" w:hAnsi="Calibri" w:hint="default"/>
        <w:b/>
        <w:bCs/>
        <w:w w:val="99"/>
        <w:sz w:val="22"/>
        <w:szCs w:val="22"/>
      </w:rPr>
    </w:lvl>
    <w:lvl w:ilvl="2" w:tplc="52141CFC">
      <w:start w:val="1"/>
      <w:numFmt w:val="bullet"/>
      <w:lvlText w:val="•"/>
      <w:lvlJc w:val="left"/>
      <w:rPr>
        <w:rFonts w:hint="default"/>
      </w:rPr>
    </w:lvl>
    <w:lvl w:ilvl="3" w:tplc="658C32AC">
      <w:start w:val="1"/>
      <w:numFmt w:val="bullet"/>
      <w:lvlText w:val="•"/>
      <w:lvlJc w:val="left"/>
      <w:rPr>
        <w:rFonts w:hint="default"/>
      </w:rPr>
    </w:lvl>
    <w:lvl w:ilvl="4" w:tplc="7D62B0B6">
      <w:start w:val="1"/>
      <w:numFmt w:val="bullet"/>
      <w:lvlText w:val="•"/>
      <w:lvlJc w:val="left"/>
      <w:rPr>
        <w:rFonts w:hint="default"/>
      </w:rPr>
    </w:lvl>
    <w:lvl w:ilvl="5" w:tplc="E6F63092">
      <w:start w:val="1"/>
      <w:numFmt w:val="bullet"/>
      <w:lvlText w:val="•"/>
      <w:lvlJc w:val="left"/>
      <w:rPr>
        <w:rFonts w:hint="default"/>
      </w:rPr>
    </w:lvl>
    <w:lvl w:ilvl="6" w:tplc="D640E3B8">
      <w:start w:val="1"/>
      <w:numFmt w:val="bullet"/>
      <w:lvlText w:val="•"/>
      <w:lvlJc w:val="left"/>
      <w:rPr>
        <w:rFonts w:hint="default"/>
      </w:rPr>
    </w:lvl>
    <w:lvl w:ilvl="7" w:tplc="C2140210">
      <w:start w:val="1"/>
      <w:numFmt w:val="bullet"/>
      <w:lvlText w:val="•"/>
      <w:lvlJc w:val="left"/>
      <w:rPr>
        <w:rFonts w:hint="default"/>
      </w:rPr>
    </w:lvl>
    <w:lvl w:ilvl="8" w:tplc="97088FC4">
      <w:start w:val="1"/>
      <w:numFmt w:val="bullet"/>
      <w:lvlText w:val="•"/>
      <w:lvlJc w:val="left"/>
      <w:rPr>
        <w:rFonts w:hint="default"/>
      </w:rPr>
    </w:lvl>
  </w:abstractNum>
  <w:abstractNum w:abstractNumId="9" w15:restartNumberingAfterBreak="0">
    <w:nsid w:val="69151AA5"/>
    <w:multiLevelType w:val="hybridMultilevel"/>
    <w:tmpl w:val="039E02B4"/>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B885928"/>
    <w:multiLevelType w:val="hybridMultilevel"/>
    <w:tmpl w:val="1F2AFA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1">
      <w:start w:val="1"/>
      <w:numFmt w:val="bullet"/>
      <w:lvlText w:val=""/>
      <w:lvlJc w:val="left"/>
      <w:pPr>
        <w:tabs>
          <w:tab w:val="num" w:pos="4320"/>
        </w:tabs>
        <w:ind w:left="4320" w:hanging="360"/>
      </w:pPr>
      <w:rPr>
        <w:rFonts w:ascii="Symbol" w:hAnsi="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FA41A4E"/>
    <w:multiLevelType w:val="multilevel"/>
    <w:tmpl w:val="6284EC06"/>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6757425">
    <w:abstractNumId w:val="11"/>
  </w:num>
  <w:num w:numId="2" w16cid:durableId="1262646477">
    <w:abstractNumId w:val="1"/>
  </w:num>
  <w:num w:numId="3" w16cid:durableId="725303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0249818">
    <w:abstractNumId w:val="11"/>
  </w:num>
  <w:num w:numId="5" w16cid:durableId="695470737">
    <w:abstractNumId w:val="11"/>
  </w:num>
  <w:num w:numId="6" w16cid:durableId="408121076">
    <w:abstractNumId w:val="6"/>
  </w:num>
  <w:num w:numId="7" w16cid:durableId="2118524574">
    <w:abstractNumId w:val="11"/>
  </w:num>
  <w:num w:numId="8" w16cid:durableId="948972525">
    <w:abstractNumId w:val="11"/>
  </w:num>
  <w:num w:numId="9" w16cid:durableId="738289638">
    <w:abstractNumId w:val="11"/>
  </w:num>
  <w:num w:numId="10" w16cid:durableId="1709066242">
    <w:abstractNumId w:val="11"/>
  </w:num>
  <w:num w:numId="11" w16cid:durableId="851837099">
    <w:abstractNumId w:val="10"/>
  </w:num>
  <w:num w:numId="12" w16cid:durableId="1865485154">
    <w:abstractNumId w:val="11"/>
  </w:num>
  <w:num w:numId="13" w16cid:durableId="368267039">
    <w:abstractNumId w:val="11"/>
  </w:num>
  <w:num w:numId="14" w16cid:durableId="816916028">
    <w:abstractNumId w:val="11"/>
  </w:num>
  <w:num w:numId="15" w16cid:durableId="949044294">
    <w:abstractNumId w:val="1"/>
  </w:num>
  <w:num w:numId="16" w16cid:durableId="1831289114">
    <w:abstractNumId w:val="1"/>
  </w:num>
  <w:num w:numId="17" w16cid:durableId="1216625067">
    <w:abstractNumId w:val="11"/>
  </w:num>
  <w:num w:numId="18" w16cid:durableId="977104228">
    <w:abstractNumId w:val="11"/>
  </w:num>
  <w:num w:numId="19" w16cid:durableId="409425617">
    <w:abstractNumId w:val="11"/>
  </w:num>
  <w:num w:numId="20" w16cid:durableId="1680692820">
    <w:abstractNumId w:val="11"/>
  </w:num>
  <w:num w:numId="21" w16cid:durableId="210269643">
    <w:abstractNumId w:val="11"/>
  </w:num>
  <w:num w:numId="22" w16cid:durableId="1473988145">
    <w:abstractNumId w:val="11"/>
  </w:num>
  <w:num w:numId="23" w16cid:durableId="1067534854">
    <w:abstractNumId w:val="11"/>
  </w:num>
  <w:num w:numId="24" w16cid:durableId="1216817648">
    <w:abstractNumId w:val="11"/>
  </w:num>
  <w:num w:numId="25" w16cid:durableId="1042902095">
    <w:abstractNumId w:val="11"/>
  </w:num>
  <w:num w:numId="26" w16cid:durableId="922883125">
    <w:abstractNumId w:val="11"/>
  </w:num>
  <w:num w:numId="27" w16cid:durableId="460005506">
    <w:abstractNumId w:val="11"/>
  </w:num>
  <w:num w:numId="28" w16cid:durableId="456223190">
    <w:abstractNumId w:val="11"/>
  </w:num>
  <w:num w:numId="29" w16cid:durableId="1686594974">
    <w:abstractNumId w:val="11"/>
  </w:num>
  <w:num w:numId="30" w16cid:durableId="1353803883">
    <w:abstractNumId w:val="11"/>
  </w:num>
  <w:num w:numId="31" w16cid:durableId="1293487976">
    <w:abstractNumId w:val="11"/>
  </w:num>
  <w:num w:numId="32" w16cid:durableId="1240866140">
    <w:abstractNumId w:val="0"/>
  </w:num>
  <w:num w:numId="33" w16cid:durableId="1586260428">
    <w:abstractNumId w:val="9"/>
  </w:num>
  <w:num w:numId="34" w16cid:durableId="1422600983">
    <w:abstractNumId w:val="7"/>
  </w:num>
  <w:num w:numId="35" w16cid:durableId="317460823">
    <w:abstractNumId w:val="5"/>
  </w:num>
  <w:num w:numId="36" w16cid:durableId="1175149852">
    <w:abstractNumId w:val="2"/>
  </w:num>
  <w:num w:numId="37" w16cid:durableId="885218447">
    <w:abstractNumId w:val="8"/>
  </w:num>
  <w:num w:numId="38" w16cid:durableId="1592200005">
    <w:abstractNumId w:val="4"/>
  </w:num>
  <w:num w:numId="39" w16cid:durableId="721951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60"/>
    <w:rsid w:val="000331BF"/>
    <w:rsid w:val="0005542D"/>
    <w:rsid w:val="000872F8"/>
    <w:rsid w:val="000D2FF1"/>
    <w:rsid w:val="001102B0"/>
    <w:rsid w:val="00135175"/>
    <w:rsid w:val="001D3FE6"/>
    <w:rsid w:val="001F0D6F"/>
    <w:rsid w:val="001F60AD"/>
    <w:rsid w:val="002064DF"/>
    <w:rsid w:val="00263258"/>
    <w:rsid w:val="0027055C"/>
    <w:rsid w:val="002A3D6B"/>
    <w:rsid w:val="002B1FFC"/>
    <w:rsid w:val="002B753C"/>
    <w:rsid w:val="003C4303"/>
    <w:rsid w:val="003C68F4"/>
    <w:rsid w:val="004468EF"/>
    <w:rsid w:val="00451952"/>
    <w:rsid w:val="00472748"/>
    <w:rsid w:val="0047439C"/>
    <w:rsid w:val="004804A8"/>
    <w:rsid w:val="004813DE"/>
    <w:rsid w:val="004A7D81"/>
    <w:rsid w:val="004B671C"/>
    <w:rsid w:val="004D18A8"/>
    <w:rsid w:val="004F3DCA"/>
    <w:rsid w:val="00524E21"/>
    <w:rsid w:val="00563D66"/>
    <w:rsid w:val="00592B5A"/>
    <w:rsid w:val="005A0C8E"/>
    <w:rsid w:val="005C17A3"/>
    <w:rsid w:val="00684E89"/>
    <w:rsid w:val="006851AB"/>
    <w:rsid w:val="007027EB"/>
    <w:rsid w:val="007049E7"/>
    <w:rsid w:val="00737CF0"/>
    <w:rsid w:val="00772CB0"/>
    <w:rsid w:val="007839C4"/>
    <w:rsid w:val="00786CAB"/>
    <w:rsid w:val="007B7D38"/>
    <w:rsid w:val="007C06F5"/>
    <w:rsid w:val="007F37B6"/>
    <w:rsid w:val="008051B2"/>
    <w:rsid w:val="00820F72"/>
    <w:rsid w:val="00863601"/>
    <w:rsid w:val="00865359"/>
    <w:rsid w:val="008F6FC4"/>
    <w:rsid w:val="00950302"/>
    <w:rsid w:val="00962B71"/>
    <w:rsid w:val="009665B9"/>
    <w:rsid w:val="00990830"/>
    <w:rsid w:val="009A1059"/>
    <w:rsid w:val="00A348E5"/>
    <w:rsid w:val="00A554F3"/>
    <w:rsid w:val="00AE045D"/>
    <w:rsid w:val="00C01F0D"/>
    <w:rsid w:val="00C31DF7"/>
    <w:rsid w:val="00C32DEA"/>
    <w:rsid w:val="00C501A2"/>
    <w:rsid w:val="00C732AC"/>
    <w:rsid w:val="00C81EFB"/>
    <w:rsid w:val="00C95104"/>
    <w:rsid w:val="00CB24BB"/>
    <w:rsid w:val="00D27713"/>
    <w:rsid w:val="00D50C67"/>
    <w:rsid w:val="00D67DEE"/>
    <w:rsid w:val="00D808A9"/>
    <w:rsid w:val="00DB2F0C"/>
    <w:rsid w:val="00DD5160"/>
    <w:rsid w:val="00DE55CB"/>
    <w:rsid w:val="00E0610C"/>
    <w:rsid w:val="00E6509E"/>
    <w:rsid w:val="00E90D68"/>
    <w:rsid w:val="00EC049B"/>
    <w:rsid w:val="00ED4C80"/>
    <w:rsid w:val="00F03D61"/>
    <w:rsid w:val="00F53559"/>
    <w:rsid w:val="00F53F07"/>
    <w:rsid w:val="00FA4ED3"/>
    <w:rsid w:val="00FA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5C7271"/>
  <w15:docId w15:val="{B323F90C-6A58-4D8D-AB8E-1F70B2B9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A554F3"/>
    <w:pPr>
      <w:widowControl w:val="0"/>
      <w:spacing w:after="0" w:line="240" w:lineRule="auto"/>
      <w:ind w:left="140"/>
      <w:outlineLvl w:val="0"/>
    </w:pPr>
    <w:rPr>
      <w:rFonts w:ascii="Arial Black" w:eastAsia="Arial Black" w:hAnsi="Arial Black" w:cstheme="minorBidi"/>
      <w:b/>
      <w:bCs/>
      <w:sz w:val="40"/>
      <w:szCs w:val="40"/>
    </w:rPr>
  </w:style>
  <w:style w:type="paragraph" w:styleId="Heading2">
    <w:name w:val="heading 2"/>
    <w:basedOn w:val="Normal"/>
    <w:link w:val="Heading2Char"/>
    <w:uiPriority w:val="1"/>
    <w:qFormat/>
    <w:rsid w:val="00A554F3"/>
    <w:pPr>
      <w:widowControl w:val="0"/>
      <w:spacing w:after="0" w:line="240" w:lineRule="auto"/>
      <w:ind w:left="140"/>
      <w:outlineLvl w:val="1"/>
    </w:pPr>
    <w:rPr>
      <w:rFonts w:cstheme="minorBidi"/>
      <w:b/>
      <w:bCs/>
      <w:sz w:val="24"/>
      <w:szCs w:val="24"/>
    </w:rPr>
  </w:style>
  <w:style w:type="paragraph" w:styleId="Heading3">
    <w:name w:val="heading 3"/>
    <w:basedOn w:val="Normal"/>
    <w:link w:val="Heading3Char"/>
    <w:uiPriority w:val="1"/>
    <w:qFormat/>
    <w:rsid w:val="00A554F3"/>
    <w:pPr>
      <w:widowControl w:val="0"/>
      <w:spacing w:after="0" w:line="240" w:lineRule="auto"/>
      <w:ind w:left="140"/>
      <w:outlineLvl w:val="2"/>
    </w:pPr>
    <w:rPr>
      <w:rFonts w:cstheme="minorBid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uiPriority w:val="1"/>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AE045D"/>
    <w:pPr>
      <w:numPr>
        <w:ilvl w:val="1"/>
        <w:numId w:val="1"/>
      </w:numPr>
      <w:spacing w:after="12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AE045D"/>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 w:type="table" w:styleId="TableGrid">
    <w:name w:val="Table Grid"/>
    <w:basedOn w:val="TableNormal"/>
    <w:uiPriority w:val="59"/>
    <w:rsid w:val="00AE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A1059"/>
    <w:rPr>
      <w:color w:val="0000FF"/>
      <w:u w:val="single"/>
    </w:rPr>
  </w:style>
  <w:style w:type="character" w:customStyle="1" w:styleId="Heading1Char">
    <w:name w:val="Heading 1 Char"/>
    <w:basedOn w:val="DefaultParagraphFont"/>
    <w:link w:val="Heading1"/>
    <w:uiPriority w:val="1"/>
    <w:rsid w:val="00A554F3"/>
    <w:rPr>
      <w:rFonts w:ascii="Arial Black" w:eastAsia="Arial Black" w:hAnsi="Arial Black" w:cstheme="minorBidi"/>
      <w:b/>
      <w:bCs/>
      <w:sz w:val="40"/>
      <w:szCs w:val="40"/>
    </w:rPr>
  </w:style>
  <w:style w:type="character" w:customStyle="1" w:styleId="Heading2Char">
    <w:name w:val="Heading 2 Char"/>
    <w:basedOn w:val="DefaultParagraphFont"/>
    <w:link w:val="Heading2"/>
    <w:uiPriority w:val="1"/>
    <w:rsid w:val="00A554F3"/>
    <w:rPr>
      <w:rFonts w:cstheme="minorBidi"/>
      <w:b/>
      <w:bCs/>
      <w:sz w:val="24"/>
      <w:szCs w:val="24"/>
    </w:rPr>
  </w:style>
  <w:style w:type="character" w:customStyle="1" w:styleId="Heading3Char">
    <w:name w:val="Heading 3 Char"/>
    <w:basedOn w:val="DefaultParagraphFont"/>
    <w:link w:val="Heading3"/>
    <w:uiPriority w:val="1"/>
    <w:rsid w:val="00A554F3"/>
    <w:rPr>
      <w:rFonts w:cstheme="minorBidi"/>
      <w:b/>
      <w:bCs/>
    </w:rPr>
  </w:style>
  <w:style w:type="paragraph" w:styleId="BodyText">
    <w:name w:val="Body Text"/>
    <w:basedOn w:val="Normal"/>
    <w:link w:val="BodyTextChar"/>
    <w:uiPriority w:val="1"/>
    <w:qFormat/>
    <w:rsid w:val="00A554F3"/>
    <w:pPr>
      <w:widowControl w:val="0"/>
      <w:spacing w:after="0" w:line="240" w:lineRule="auto"/>
      <w:ind w:left="860" w:hanging="360"/>
    </w:pPr>
    <w:rPr>
      <w:rFonts w:cstheme="minorBidi"/>
      <w:sz w:val="20"/>
      <w:szCs w:val="20"/>
    </w:rPr>
  </w:style>
  <w:style w:type="character" w:customStyle="1" w:styleId="BodyTextChar">
    <w:name w:val="Body Text Char"/>
    <w:basedOn w:val="DefaultParagraphFont"/>
    <w:link w:val="BodyText"/>
    <w:uiPriority w:val="1"/>
    <w:rsid w:val="00A554F3"/>
    <w:rPr>
      <w:rFonts w:cstheme="minorBidi"/>
    </w:rPr>
  </w:style>
  <w:style w:type="paragraph" w:customStyle="1" w:styleId="TableParagraph">
    <w:name w:val="Table Paragraph"/>
    <w:basedOn w:val="Normal"/>
    <w:uiPriority w:val="1"/>
    <w:qFormat/>
    <w:rsid w:val="00A554F3"/>
    <w:pPr>
      <w:widowControl w:val="0"/>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230416">
      <w:bodyDiv w:val="1"/>
      <w:marLeft w:val="0"/>
      <w:marRight w:val="0"/>
      <w:marTop w:val="0"/>
      <w:marBottom w:val="0"/>
      <w:divBdr>
        <w:top w:val="none" w:sz="0" w:space="0" w:color="auto"/>
        <w:left w:val="none" w:sz="0" w:space="0" w:color="auto"/>
        <w:bottom w:val="none" w:sz="0" w:space="0" w:color="auto"/>
        <w:right w:val="none" w:sz="0" w:space="0" w:color="auto"/>
      </w:divBdr>
    </w:div>
    <w:div w:id="197703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fo@epoxyset.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DCF0E-2D5D-4853-8FF4-F8E868EC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Oxebridge Totally Free ISO 9001 QMS Template Kit</vt:lpstr>
    </vt:vector>
  </TitlesOfParts>
  <Company>www.oxebridge.com</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www.oxebridge.com;Oxebridge Quality Resources</dc:creator>
  <cp:keywords>ISO 9001:2015</cp:keywords>
  <dc:description>ISO 9001:2015</dc:description>
  <cp:lastModifiedBy>Paven Patel</cp:lastModifiedBy>
  <cp:revision>2</cp:revision>
  <dcterms:created xsi:type="dcterms:W3CDTF">2025-03-04T15:21:00Z</dcterms:created>
  <dcterms:modified xsi:type="dcterms:W3CDTF">2025-03-04T15:21:00Z</dcterms:modified>
  <cp:category>ISO 9001:2015;ISO 9001 Procedures</cp:category>
</cp:coreProperties>
</file>